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FC27C8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WORTHEN WITH SHELVE</w:t>
      </w:r>
      <w:r w:rsidR="00761792">
        <w:rPr>
          <w:rFonts w:eastAsia="Times New Roman" w:cs="Arial"/>
          <w:b/>
          <w:sz w:val="28"/>
          <w:szCs w:val="28"/>
        </w:rPr>
        <w:t xml:space="preserve">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5D57CA">
        <w:rPr>
          <w:rFonts w:eastAsia="Times New Roman" w:cs="Arial"/>
          <w:b/>
          <w:szCs w:val="21"/>
        </w:rPr>
        <w:t>9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241458" w:rsidRPr="00D06620" w:rsidTr="004921D7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4921D7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16</w:t>
            </w:r>
            <w:r w:rsidR="005D57CA" w:rsidRPr="005D57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June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the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records for the financial year to which the audit relates and all books, deeds, contracts, bills, vouchers, receipts and other documents relating to those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recordsmust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be made available for inspection by any person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 year ended 31 March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>The Clerk, The Cart Barn, Worthen Hall Farm, Worthen, SY5 9HN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3317E2">
              <w:rPr>
                <w:rFonts w:eastAsia="Times New Roman" w:cs="Arial"/>
                <w:b/>
                <w:sz w:val="18"/>
                <w:szCs w:val="18"/>
              </w:rPr>
              <w:t>1 July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3317E2">
              <w:rPr>
                <w:rFonts w:eastAsia="Times New Roman" w:cs="Arial"/>
                <w:b/>
                <w:sz w:val="18"/>
                <w:szCs w:val="18"/>
              </w:rPr>
              <w:t>9 August</w:t>
            </w:r>
            <w:bookmarkStart w:id="0" w:name="_GoBack"/>
            <w:bookmarkEnd w:id="0"/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2019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241458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S Smith, Responsible Financial Officer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8"/>
    <w:rsid w:val="00241458"/>
    <w:rsid w:val="003317E2"/>
    <w:rsid w:val="00481EF4"/>
    <w:rsid w:val="005D57CA"/>
    <w:rsid w:val="00761792"/>
    <w:rsid w:val="00A47466"/>
    <w:rsid w:val="00ED2676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3</cp:revision>
  <cp:lastPrinted>2019-05-01T12:41:00Z</cp:lastPrinted>
  <dcterms:created xsi:type="dcterms:W3CDTF">2019-05-01T12:42:00Z</dcterms:created>
  <dcterms:modified xsi:type="dcterms:W3CDTF">2019-06-06T14:11:00Z</dcterms:modified>
</cp:coreProperties>
</file>